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7F0E" w14:textId="258DFB69" w:rsidR="00087DE9" w:rsidRDefault="00087DE9" w:rsidP="00375124">
      <w:pPr>
        <w:pStyle w:val="Heading1"/>
      </w:pPr>
      <w:r>
        <w:t>How to Choose your Braille Display</w:t>
      </w:r>
    </w:p>
    <w:p w14:paraId="52F2BBEB" w14:textId="016A9D80" w:rsidR="00087DE9" w:rsidRPr="00087DE9" w:rsidRDefault="00087DE9" w:rsidP="00087DE9">
      <w:r>
        <w:t>Presented by Jackie Brown on 20 April 2021</w:t>
      </w:r>
    </w:p>
    <w:p w14:paraId="6CBF8E4E" w14:textId="3C37C37E" w:rsidR="0083208B" w:rsidRDefault="00F24F94" w:rsidP="00E04372">
      <w:pPr>
        <w:pStyle w:val="Heading2"/>
      </w:pPr>
      <w:r>
        <w:t>Why buy a Braille display?</w:t>
      </w:r>
    </w:p>
    <w:p w14:paraId="5CD77B3A" w14:textId="1E8B56AD" w:rsidR="00755CA0" w:rsidRDefault="00755CA0" w:rsidP="00375124">
      <w:pPr>
        <w:pStyle w:val="ListBullet"/>
      </w:pPr>
      <w:r>
        <w:t>For work</w:t>
      </w:r>
    </w:p>
    <w:p w14:paraId="6288E969" w14:textId="091BD7D9" w:rsidR="00755CA0" w:rsidRDefault="00755CA0" w:rsidP="00375124">
      <w:pPr>
        <w:pStyle w:val="ListBullet"/>
      </w:pPr>
      <w:r>
        <w:t>For education</w:t>
      </w:r>
    </w:p>
    <w:p w14:paraId="0C345CD4" w14:textId="1F024F4B" w:rsidR="00755CA0" w:rsidRDefault="00755CA0" w:rsidP="00375124">
      <w:pPr>
        <w:pStyle w:val="ListBullet"/>
      </w:pPr>
      <w:r>
        <w:t>For leisure</w:t>
      </w:r>
    </w:p>
    <w:p w14:paraId="019E8B94" w14:textId="61A6C3F2" w:rsidR="00F24F94" w:rsidRDefault="00F24F94" w:rsidP="00E04372">
      <w:pPr>
        <w:pStyle w:val="Heading2"/>
      </w:pPr>
      <w:r>
        <w:t xml:space="preserve">What </w:t>
      </w:r>
      <w:r w:rsidR="00755CA0">
        <w:t xml:space="preserve">would a Braille display </w:t>
      </w:r>
      <w:r>
        <w:t>do for me?</w:t>
      </w:r>
    </w:p>
    <w:p w14:paraId="0FFB61D8" w14:textId="0DBFCD71" w:rsidR="00755CA0" w:rsidRDefault="00755CA0" w:rsidP="00375124">
      <w:pPr>
        <w:pStyle w:val="ListBullet"/>
      </w:pPr>
      <w:r>
        <w:t>To learn or expand my use of Braille</w:t>
      </w:r>
    </w:p>
    <w:p w14:paraId="12391E14" w14:textId="4EB5264E" w:rsidR="00755CA0" w:rsidRDefault="00755CA0" w:rsidP="00375124">
      <w:pPr>
        <w:pStyle w:val="ListBullet"/>
      </w:pPr>
      <w:r>
        <w:t>To pair with a Smartphone or tablet in order to read books, write text messages, and generally</w:t>
      </w:r>
      <w:r w:rsidR="00375124">
        <w:t xml:space="preserve"> </w:t>
      </w:r>
      <w:r>
        <w:t>navigate my Smart device</w:t>
      </w:r>
    </w:p>
    <w:p w14:paraId="37114B2A" w14:textId="2CF0AC96" w:rsidR="00755CA0" w:rsidRDefault="00755CA0" w:rsidP="00375124">
      <w:pPr>
        <w:pStyle w:val="ListBullet"/>
      </w:pPr>
      <w:r>
        <w:t>Assist me on my computer with any screen reader</w:t>
      </w:r>
    </w:p>
    <w:p w14:paraId="1E146DA1" w14:textId="47766201" w:rsidR="00755CA0" w:rsidRDefault="00755CA0" w:rsidP="00375124">
      <w:pPr>
        <w:pStyle w:val="ListBullet"/>
      </w:pPr>
      <w:r>
        <w:t>Proofread important documents</w:t>
      </w:r>
    </w:p>
    <w:p w14:paraId="239A9662" w14:textId="5238EF03" w:rsidR="00755CA0" w:rsidRDefault="00755CA0" w:rsidP="00375124">
      <w:pPr>
        <w:pStyle w:val="ListBullet"/>
      </w:pPr>
      <w:r>
        <w:t>Take minutes at work or in a voluntary capacity</w:t>
      </w:r>
    </w:p>
    <w:p w14:paraId="10DD525B" w14:textId="55B80742" w:rsidR="00F24F94" w:rsidRDefault="00F24F94" w:rsidP="00E04372">
      <w:pPr>
        <w:pStyle w:val="Heading2"/>
      </w:pPr>
      <w:r>
        <w:t>What is my budget?</w:t>
      </w:r>
    </w:p>
    <w:p w14:paraId="5568E252" w14:textId="53189933" w:rsidR="00F24F94" w:rsidRDefault="00F24F94" w:rsidP="00375124">
      <w:pPr>
        <w:pStyle w:val="ListBullet"/>
      </w:pPr>
      <w:r>
        <w:t>How many cells</w:t>
      </w:r>
      <w:r w:rsidR="00755CA0">
        <w:t xml:space="preserve"> could I afford in a Braille display</w:t>
      </w:r>
      <w:r w:rsidR="00F34051">
        <w:t xml:space="preserve">? How many do I need? In many cases (particularly fixed applications, where you are at a desk all day), the more cells the better. However, if you are looking for a display which is portable, </w:t>
      </w:r>
      <w:r w:rsidR="00FD5F66">
        <w:t>a display with fewer cells would be better.</w:t>
      </w:r>
    </w:p>
    <w:p w14:paraId="4A8D2BD9" w14:textId="5A6EA52F" w:rsidR="002907FD" w:rsidRDefault="002907FD" w:rsidP="00375124">
      <w:pPr>
        <w:pStyle w:val="ListBullet"/>
      </w:pPr>
      <w:r>
        <w:t>Would I prefer more cells using modern technologies or fewer cells with more established technologies?</w:t>
      </w:r>
      <w:r w:rsidR="00FD5F66">
        <w:t xml:space="preserve"> Piezoelectric cells, found in traditional braille displays, are very quiet and refresh (</w:t>
      </w:r>
      <w:r w:rsidR="00F04410">
        <w:t>change the dot combination shown</w:t>
      </w:r>
      <w:r w:rsidR="00FD5F66">
        <w:t xml:space="preserve">) very quickly. </w:t>
      </w:r>
      <w:r w:rsidR="00F04410">
        <w:t>More modern displays such as the Orbit Reader are cheaper, but use alternative technologies which are more noisy and take longer to refresh. The braille also has a different feel (though not necessarily a worse one).</w:t>
      </w:r>
    </w:p>
    <w:p w14:paraId="37EED8E3" w14:textId="08BCA41D" w:rsidR="00F24F94" w:rsidRDefault="00F24F94" w:rsidP="00375124">
      <w:pPr>
        <w:pStyle w:val="ListBullet"/>
      </w:pPr>
      <w:r>
        <w:t xml:space="preserve">Do I want a note-taker with </w:t>
      </w:r>
      <w:r w:rsidR="0007243C">
        <w:t>a web browser, email client, diary manager etc?</w:t>
      </w:r>
      <w:r w:rsidR="000702B0">
        <w:t xml:space="preserve"> If so, a BrailleNote or BrailleSennse may be ideal. Otherwise, a product such as the </w:t>
      </w:r>
      <w:r w:rsidR="00FB14BE">
        <w:t>Esys from Eurobraille or the Focus Blue from Freedom Scientific may be sufficient.</w:t>
      </w:r>
    </w:p>
    <w:p w14:paraId="47F09B5D" w14:textId="059EEAC4" w:rsidR="00FB14BE" w:rsidRDefault="00FB14BE" w:rsidP="00375124">
      <w:pPr>
        <w:pStyle w:val="ListBullet"/>
      </w:pPr>
      <w:r>
        <w:t>Some displays, such as the HumanWare Brailliant BI X and the Baum VarioUltra are considered "smart displays". They have some basic notetaker functionality but do not have all the bells and whi</w:t>
      </w:r>
      <w:r w:rsidR="00440810">
        <w:t>s</w:t>
      </w:r>
      <w:r>
        <w:t>tles of a BrailleNote Touch or BrailleSense.</w:t>
      </w:r>
    </w:p>
    <w:p w14:paraId="0CE987BC" w14:textId="49E0D5D1" w:rsidR="00F24F94" w:rsidRDefault="00F24F94" w:rsidP="00375124">
      <w:pPr>
        <w:pStyle w:val="ListBullet"/>
      </w:pPr>
      <w:r>
        <w:t>Do I want Braille input</w:t>
      </w:r>
      <w:r w:rsidR="003C3ACE">
        <w:t>, for use either with the built-in apps on the braille display or in conjunction with a computer or smartphone</w:t>
      </w:r>
      <w:r w:rsidR="0007243C">
        <w:t>? Not all braille displays have a braille keyboard. The Mantis Q40 in fact has a QWERTY keyboard! The QBraille XL from Hims has a hybrid of the two.</w:t>
      </w:r>
    </w:p>
    <w:p w14:paraId="51778A84" w14:textId="6FCD4B55" w:rsidR="00223011" w:rsidRDefault="00223011" w:rsidP="00375124">
      <w:pPr>
        <w:pStyle w:val="ListBullet"/>
      </w:pPr>
      <w:r>
        <w:t>To I need braille translation? Reading or creating text files etc?</w:t>
      </w:r>
    </w:p>
    <w:p w14:paraId="0285C2D6" w14:textId="4E552F15" w:rsidR="004816F0" w:rsidRDefault="004816F0" w:rsidP="00375124">
      <w:pPr>
        <w:pStyle w:val="ListBullet"/>
      </w:pPr>
      <w:r>
        <w:t>What connectivity do I need? USB? Bluetooth? Do I need to connect to multiple devices and switch between them quickly, e.g. a computer and a smartphone?</w:t>
      </w:r>
    </w:p>
    <w:p w14:paraId="5B6CB620" w14:textId="4F15E961" w:rsidR="00F24F94" w:rsidRDefault="00F24F94" w:rsidP="0048102A">
      <w:pPr>
        <w:pStyle w:val="ListBullet"/>
      </w:pPr>
      <w:r>
        <w:t>What support and training might I need</w:t>
      </w:r>
      <w:r w:rsidR="007F6583">
        <w:t>, is it readily available and how much does it cost</w:t>
      </w:r>
      <w:r>
        <w:t>?</w:t>
      </w:r>
      <w:r w:rsidR="00755CA0">
        <w:t xml:space="preserve">  It is important to factor in </w:t>
      </w:r>
      <w:r w:rsidR="0048102A">
        <w:t>these aspects</w:t>
      </w:r>
    </w:p>
    <w:p w14:paraId="7BF802C7" w14:textId="75DA3ACE" w:rsidR="00F24F94" w:rsidRDefault="00F24F94" w:rsidP="0048102A">
      <w:pPr>
        <w:pStyle w:val="ListBullet"/>
      </w:pPr>
      <w:r>
        <w:t>If it requires repair, what is the return time likely to be</w:t>
      </w:r>
      <w:r w:rsidR="00F548C0">
        <w:t>?</w:t>
      </w:r>
      <w:r w:rsidR="00B53BA7">
        <w:t xml:space="preserve"> Sometimes, braille displays are imported from other countries and need to be returned to those countries for repair, which could take several weeks</w:t>
      </w:r>
      <w:r w:rsidR="00891E4E">
        <w:t>.</w:t>
      </w:r>
    </w:p>
    <w:p w14:paraId="47BC3BDD" w14:textId="133F1375" w:rsidR="00B53BA7" w:rsidRDefault="00891E4E" w:rsidP="0048102A">
      <w:pPr>
        <w:pStyle w:val="ListBullet"/>
      </w:pPr>
      <w:r>
        <w:t>If the repair is likely to take a long time, is a loan unit available?</w:t>
      </w:r>
    </w:p>
    <w:p w14:paraId="20AD8266" w14:textId="60401991" w:rsidR="00F548C0" w:rsidRDefault="00F548C0" w:rsidP="0048102A">
      <w:pPr>
        <w:pStyle w:val="ListBullet"/>
      </w:pPr>
      <w:r>
        <w:t xml:space="preserve">What is the cost of repair? This is likely to increase the more cells </w:t>
      </w:r>
      <w:r w:rsidR="007F6583">
        <w:t>there are</w:t>
      </w:r>
    </w:p>
    <w:p w14:paraId="7945F9B8" w14:textId="2FA7A0EB" w:rsidR="00F24F94" w:rsidRDefault="00F24F94" w:rsidP="00E04372">
      <w:pPr>
        <w:pStyle w:val="Heading2"/>
      </w:pPr>
      <w:r>
        <w:lastRenderedPageBreak/>
        <w:t>Advice</w:t>
      </w:r>
    </w:p>
    <w:p w14:paraId="4CD51869" w14:textId="35987364" w:rsidR="00755CA0" w:rsidRDefault="00755CA0" w:rsidP="0048102A">
      <w:pPr>
        <w:pStyle w:val="ListBullet"/>
      </w:pPr>
      <w:r>
        <w:t>Take your time in choosing a Braille device</w:t>
      </w:r>
    </w:p>
    <w:p w14:paraId="348F90E1" w14:textId="704BC408" w:rsidR="00755CA0" w:rsidRDefault="00755CA0" w:rsidP="0048102A">
      <w:pPr>
        <w:pStyle w:val="ListBullet"/>
      </w:pPr>
      <w:r>
        <w:t>Ask as many questions as you need to</w:t>
      </w:r>
    </w:p>
    <w:p w14:paraId="25AC6490" w14:textId="4403BA7C" w:rsidR="00755CA0" w:rsidRDefault="00755CA0" w:rsidP="0048102A">
      <w:pPr>
        <w:pStyle w:val="ListBullet"/>
      </w:pPr>
      <w:r>
        <w:t>Knowledge from other Braillists and word of mouth is very important</w:t>
      </w:r>
    </w:p>
    <w:p w14:paraId="5E160409" w14:textId="710A50B7" w:rsidR="00755CA0" w:rsidRDefault="00755CA0" w:rsidP="0048102A">
      <w:pPr>
        <w:pStyle w:val="ListBullet"/>
      </w:pPr>
      <w:r>
        <w:t>Arrange as many demonstrations in the comfort of your own home as you can</w:t>
      </w:r>
    </w:p>
    <w:p w14:paraId="33C75DAA" w14:textId="63253CD2" w:rsidR="003C3ACE" w:rsidRDefault="003C3ACE" w:rsidP="0048102A">
      <w:pPr>
        <w:pStyle w:val="ListBullet"/>
      </w:pPr>
      <w:r>
        <w:t>If you cannot arrange a demonstration in your home, visit exhibitions where the display is on show, e.g. Sight Village</w:t>
      </w:r>
    </w:p>
    <w:p w14:paraId="4DD0B073" w14:textId="3C68227E" w:rsidR="00755CA0" w:rsidRDefault="00755CA0" w:rsidP="0048102A">
      <w:pPr>
        <w:pStyle w:val="ListBullet"/>
      </w:pPr>
      <w:r>
        <w:t>Consider asking for a discount; some companies are very obliging in that sense, and there are generally summer offers available</w:t>
      </w:r>
    </w:p>
    <w:p w14:paraId="020010AC" w14:textId="753CC1D7" w:rsidR="005721E6" w:rsidRDefault="005721E6" w:rsidP="0048102A">
      <w:pPr>
        <w:pStyle w:val="ListBullet"/>
      </w:pPr>
      <w:r>
        <w:t xml:space="preserve">If you cannot afford a new display, look on </w:t>
      </w:r>
      <w:r w:rsidR="00402EE6">
        <w:t>second hand websites and email lists</w:t>
      </w:r>
    </w:p>
    <w:p w14:paraId="61C008AB" w14:textId="620E84C1" w:rsidR="00993950" w:rsidRDefault="00993950" w:rsidP="00993950">
      <w:pPr>
        <w:pStyle w:val="Heading2"/>
      </w:pPr>
      <w:r>
        <w:t xml:space="preserve">Some </w:t>
      </w:r>
      <w:r w:rsidR="00402EE6">
        <w:t>d</w:t>
      </w:r>
      <w:r>
        <w:t xml:space="preserve">isplays on the </w:t>
      </w:r>
      <w:r w:rsidR="00402EE6">
        <w:t>m</w:t>
      </w:r>
      <w:r>
        <w:t>arket</w:t>
      </w:r>
    </w:p>
    <w:p w14:paraId="09FF8A4D" w14:textId="095F766D" w:rsidR="00993950" w:rsidRDefault="00993950" w:rsidP="00993950">
      <w:pPr>
        <w:pStyle w:val="ListBullet"/>
      </w:pPr>
      <w:r>
        <w:t>Elbraille: a docking station for the Focus Blue braille displays. Runs Windows and JAWS</w:t>
      </w:r>
      <w:r w:rsidR="00810516">
        <w:t xml:space="preserve"> and can be driven entirely from the Focus Blue braille keyboard</w:t>
      </w:r>
      <w:r>
        <w:t>.</w:t>
      </w:r>
    </w:p>
    <w:p w14:paraId="2E4EDA1D" w14:textId="71046708" w:rsidR="00D809B5" w:rsidRDefault="00D809B5" w:rsidP="00993950">
      <w:pPr>
        <w:pStyle w:val="ListBullet"/>
      </w:pPr>
      <w:r>
        <w:t xml:space="preserve">HumanWare Brailliant BI 20X and 40X, Mantis Q40: </w:t>
      </w:r>
      <w:r w:rsidR="00A355A7">
        <w:t>smart braille displays with text editor, book reader, calculator, wifi connectivity for downloading books and software updates. The Mantis Q40 has a QWERTY keyboard and the Brailliants have a braille keyboard. You can write in braille on the Mantis with FDS and JKL if you want to.</w:t>
      </w:r>
    </w:p>
    <w:p w14:paraId="50F18F46" w14:textId="3E1D7DE5" w:rsidR="002C102B" w:rsidRDefault="002C102B" w:rsidP="00993950">
      <w:pPr>
        <w:pStyle w:val="ListBullet"/>
      </w:pPr>
      <w:r>
        <w:t>BrailleSense 6: Android-based braille notetaker from Hims. Has a text editor, book reader, email client, web browser etc. Can run Android apps.</w:t>
      </w:r>
      <w:r w:rsidR="00311318">
        <w:t xml:space="preserve"> Braille input with 32 or 20 cells.</w:t>
      </w:r>
    </w:p>
    <w:p w14:paraId="0C73A0EC" w14:textId="79BCA76D" w:rsidR="00311318" w:rsidRDefault="00311318" w:rsidP="00993950">
      <w:pPr>
        <w:pStyle w:val="ListBullet"/>
      </w:pPr>
      <w:r>
        <w:t xml:space="preserve">Orbit Reader 20+: the cheapest display on the market. Has a basic text editor, calendar and clock. </w:t>
      </w:r>
      <w:r w:rsidR="00CB4440">
        <w:t>20 modern cells. No cursor routing buttons.</w:t>
      </w:r>
      <w:r w:rsidR="00C94432">
        <w:t xml:space="preserve"> SD card for books from RNIB etc.</w:t>
      </w:r>
    </w:p>
    <w:p w14:paraId="12AA1313" w14:textId="557002BF" w:rsidR="00CB4440" w:rsidRDefault="00CB4440" w:rsidP="00993950">
      <w:pPr>
        <w:pStyle w:val="ListBullet"/>
      </w:pPr>
      <w:r>
        <w:t>Orbit Reader 40: as above but it does have cursor routers, and it has 40 cells.</w:t>
      </w:r>
    </w:p>
    <w:p w14:paraId="452646DB" w14:textId="47AB41E0" w:rsidR="00C94432" w:rsidRDefault="00C94432" w:rsidP="00993950">
      <w:pPr>
        <w:pStyle w:val="ListBullet"/>
      </w:pPr>
      <w:r>
        <w:t xml:space="preserve">VarioUltra: Baum, now Visiobraille. 20 or 40 cells, </w:t>
      </w:r>
      <w:r w:rsidR="0031064F">
        <w:t>editor, PDF viewer, Excel viewer and many more features. Available in the UK from Computer Room Services.</w:t>
      </w:r>
    </w:p>
    <w:p w14:paraId="100B0BBD" w14:textId="4745B14E" w:rsidR="00E43BE0" w:rsidRDefault="00E43BE0" w:rsidP="00993950">
      <w:pPr>
        <w:pStyle w:val="ListBullet"/>
      </w:pPr>
      <w:r>
        <w:t>Canute 360: 9 lines of 40 cells, manufactured by Bristol Braille Technology and distributed by Techno-Vision Systems</w:t>
      </w:r>
    </w:p>
    <w:p w14:paraId="6B2A3F3A" w14:textId="16C18C8D" w:rsidR="00E04372" w:rsidRDefault="00E04372" w:rsidP="00E04372">
      <w:pPr>
        <w:pStyle w:val="Heading2"/>
      </w:pPr>
      <w:r>
        <w:t xml:space="preserve">Further </w:t>
      </w:r>
      <w:r w:rsidR="00402EE6">
        <w:t>i</w:t>
      </w:r>
      <w:r>
        <w:t>nformation</w:t>
      </w:r>
    </w:p>
    <w:p w14:paraId="34163AB6" w14:textId="1E415EAE" w:rsidR="005606D4" w:rsidRDefault="00E04372" w:rsidP="005606D4">
      <w:pPr>
        <w:pStyle w:val="ListBullet"/>
        <w:numPr>
          <w:ilvl w:val="0"/>
          <w:numId w:val="0"/>
        </w:numPr>
        <w:ind w:left="360" w:hanging="360"/>
      </w:pPr>
      <w:r>
        <w:t xml:space="preserve">Braille on Display, available from </w:t>
      </w:r>
      <w:hyperlink r:id="rId10" w:history="1">
        <w:r w:rsidR="005606D4" w:rsidRPr="00C36DCD">
          <w:rPr>
            <w:rStyle w:val="Hyperlink"/>
          </w:rPr>
          <w:t>www.mosen.org/brailleondisplay</w:t>
        </w:r>
      </w:hyperlink>
    </w:p>
    <w:p w14:paraId="4ADB9A23" w14:textId="3FC5E1E8" w:rsidR="00993F14" w:rsidRDefault="00993F14" w:rsidP="00993F14">
      <w:pPr>
        <w:pStyle w:val="ListBullet"/>
        <w:numPr>
          <w:ilvl w:val="0"/>
          <w:numId w:val="0"/>
        </w:numPr>
        <w:ind w:left="360" w:hanging="360"/>
      </w:pPr>
      <w:r>
        <w:t xml:space="preserve">Email </w:t>
      </w:r>
      <w:hyperlink r:id="rId11" w:history="1">
        <w:r w:rsidRPr="00C36DCD">
          <w:rPr>
            <w:rStyle w:val="Hyperlink"/>
          </w:rPr>
          <w:t>jackieannbrown62@gmail.com</w:t>
        </w:r>
      </w:hyperlink>
    </w:p>
    <w:sectPr w:rsidR="00993F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1E89" w14:textId="77777777" w:rsidR="00E41213" w:rsidRDefault="00E41213" w:rsidP="00F24F94">
      <w:pPr>
        <w:spacing w:after="0" w:line="240" w:lineRule="auto"/>
      </w:pPr>
      <w:r>
        <w:separator/>
      </w:r>
    </w:p>
  </w:endnote>
  <w:endnote w:type="continuationSeparator" w:id="0">
    <w:p w14:paraId="0EEACC9C" w14:textId="77777777" w:rsidR="00E41213" w:rsidRDefault="00E41213" w:rsidP="00F2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8A89" w14:textId="77777777" w:rsidR="00F24F94" w:rsidRDefault="00F24F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99070" w14:textId="77777777" w:rsidR="00F24F94" w:rsidRDefault="00F24F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5B57" w14:textId="77777777" w:rsidR="00F24F94" w:rsidRDefault="00F24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6D16" w14:textId="77777777" w:rsidR="00E41213" w:rsidRDefault="00E41213" w:rsidP="00F24F94">
      <w:pPr>
        <w:spacing w:after="0" w:line="240" w:lineRule="auto"/>
      </w:pPr>
      <w:r>
        <w:separator/>
      </w:r>
    </w:p>
  </w:footnote>
  <w:footnote w:type="continuationSeparator" w:id="0">
    <w:p w14:paraId="2CE316F8" w14:textId="77777777" w:rsidR="00E41213" w:rsidRDefault="00E41213" w:rsidP="00F2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B693" w14:textId="77777777" w:rsidR="00F24F94" w:rsidRDefault="00F24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7AB0" w14:textId="77777777" w:rsidR="00F24F94" w:rsidRDefault="00F24F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86DC" w14:textId="77777777" w:rsidR="00F24F94" w:rsidRDefault="00F24F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240F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5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94"/>
    <w:rsid w:val="000702B0"/>
    <w:rsid w:val="0007243C"/>
    <w:rsid w:val="00087DE9"/>
    <w:rsid w:val="00223011"/>
    <w:rsid w:val="002907FD"/>
    <w:rsid w:val="002C102B"/>
    <w:rsid w:val="0031064F"/>
    <w:rsid w:val="00311318"/>
    <w:rsid w:val="00375124"/>
    <w:rsid w:val="003C3ACE"/>
    <w:rsid w:val="00402EE6"/>
    <w:rsid w:val="00404C2F"/>
    <w:rsid w:val="00440810"/>
    <w:rsid w:val="0048102A"/>
    <w:rsid w:val="004816F0"/>
    <w:rsid w:val="005606D4"/>
    <w:rsid w:val="005721E6"/>
    <w:rsid w:val="00707B55"/>
    <w:rsid w:val="00755CA0"/>
    <w:rsid w:val="007F55A0"/>
    <w:rsid w:val="007F6583"/>
    <w:rsid w:val="00810516"/>
    <w:rsid w:val="0083208B"/>
    <w:rsid w:val="00891E4E"/>
    <w:rsid w:val="00993950"/>
    <w:rsid w:val="00993F14"/>
    <w:rsid w:val="009A568E"/>
    <w:rsid w:val="009C558B"/>
    <w:rsid w:val="00A355A7"/>
    <w:rsid w:val="00B53BA7"/>
    <w:rsid w:val="00C94432"/>
    <w:rsid w:val="00CB4440"/>
    <w:rsid w:val="00D15995"/>
    <w:rsid w:val="00D809B5"/>
    <w:rsid w:val="00E04372"/>
    <w:rsid w:val="00E41213"/>
    <w:rsid w:val="00E43BE0"/>
    <w:rsid w:val="00E934CF"/>
    <w:rsid w:val="00EC53CA"/>
    <w:rsid w:val="00F04410"/>
    <w:rsid w:val="00F24F94"/>
    <w:rsid w:val="00F3354B"/>
    <w:rsid w:val="00F34051"/>
    <w:rsid w:val="00F548C0"/>
    <w:rsid w:val="00FB14BE"/>
    <w:rsid w:val="00FD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8066"/>
  <w15:chartTrackingRefBased/>
  <w15:docId w15:val="{C14B024E-25CC-4B8C-B155-8898972D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F94"/>
  </w:style>
  <w:style w:type="paragraph" w:styleId="Footer">
    <w:name w:val="footer"/>
    <w:basedOn w:val="Normal"/>
    <w:link w:val="FooterChar"/>
    <w:uiPriority w:val="99"/>
    <w:unhideWhenUsed/>
    <w:rsid w:val="00F24F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F94"/>
  </w:style>
  <w:style w:type="character" w:customStyle="1" w:styleId="Heading1Char">
    <w:name w:val="Heading 1 Char"/>
    <w:basedOn w:val="DefaultParagraphFont"/>
    <w:link w:val="Heading1"/>
    <w:uiPriority w:val="9"/>
    <w:rsid w:val="00375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Bullet">
    <w:name w:val="List Bullet"/>
    <w:basedOn w:val="Normal"/>
    <w:uiPriority w:val="99"/>
    <w:unhideWhenUsed/>
    <w:rsid w:val="00375124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04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60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ckieannbrown62@gmai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mosen.org/brailleondisplay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09822E133B34D9A9DEEF421025480" ma:contentTypeVersion="11" ma:contentTypeDescription="Create a new document." ma:contentTypeScope="" ma:versionID="a03022bd816ddcf7275cbaa168a866b7">
  <xsd:schema xmlns:xsd="http://www.w3.org/2001/XMLSchema" xmlns:xs="http://www.w3.org/2001/XMLSchema" xmlns:p="http://schemas.microsoft.com/office/2006/metadata/properties" xmlns:ns2="7345e617-17ea-48d1-bfa8-49216986d205" targetNamespace="http://schemas.microsoft.com/office/2006/metadata/properties" ma:root="true" ma:fieldsID="d64b6dfc81daaa61a6a2ac5b10ed1ccb" ns2:_="">
    <xsd:import namespace="7345e617-17ea-48d1-bfa8-49216986d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e617-17ea-48d1-bfa8-49216986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FEC5C-2459-49C9-AD52-633AB3FD9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29796-DAED-425E-97D8-7ADA5BBE7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5e617-17ea-48d1-bfa8-49216986d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F7245-971F-40BF-866F-298B2729FC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Brown</dc:creator>
  <cp:keywords/>
  <dc:description/>
  <cp:lastModifiedBy>Matthew Horspool</cp:lastModifiedBy>
  <cp:revision>4</cp:revision>
  <dcterms:created xsi:type="dcterms:W3CDTF">2021-04-20T07:24:00Z</dcterms:created>
  <dcterms:modified xsi:type="dcterms:W3CDTF">2022-05-17T14:02:00Z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0x010100E5409822E133B34D9A9DEEF421025480</vt:lpwstr>
  </property>
</Properties>
</file>